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73D" w:rsidRPr="004B00DD" w:rsidRDefault="001D573D"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1D573D" w:rsidRPr="004B00DD" w:rsidRDefault="001D573D"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1D573D" w:rsidRDefault="001D573D" w:rsidP="004B00DD">
      <w:r w:rsidRPr="004B00DD">
        <w:t xml:space="preserve">The Creative Commons license does not extend to logos, trade marks, or service marks of Carnegie Mellon University.  </w:t>
      </w:r>
    </w:p>
    <w:p w:rsidR="001D573D" w:rsidRDefault="001D573D" w:rsidP="004B00DD">
      <w:r>
        <w:rPr>
          <w:noProof/>
        </w:rPr>
        <w:drawing>
          <wp:anchor distT="0" distB="0" distL="114300" distR="114300" simplePos="0" relativeHeight="251675648"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1D573D" w:rsidRDefault="001D573D" w:rsidP="004B00DD"/>
    <w:p w:rsidR="001D573D" w:rsidRPr="004B00DD" w:rsidRDefault="001D573D" w:rsidP="004B00DD"/>
    <w:p w:rsidR="001D573D" w:rsidRDefault="001D573D">
      <w:r>
        <w:tab/>
      </w:r>
      <w:r>
        <w:tab/>
      </w:r>
      <w:r>
        <w:tab/>
      </w:r>
      <w:r>
        <w:tab/>
      </w:r>
      <w:r>
        <w:tab/>
      </w:r>
      <w:r>
        <w:tab/>
      </w:r>
      <w:r>
        <w:tab/>
      </w:r>
      <w:r>
        <w:tab/>
      </w:r>
      <w:r>
        <w:tab/>
      </w:r>
      <w:r>
        <w:tab/>
      </w:r>
      <w:r>
        <w:tab/>
      </w:r>
    </w:p>
    <w:p w:rsidR="001D573D" w:rsidRDefault="001D573D">
      <w:pPr>
        <w:spacing w:after="200"/>
        <w:rPr>
          <w:sz w:val="48"/>
        </w:rPr>
      </w:pPr>
      <w:bookmarkStart w:id="0" w:name="_GoBack"/>
      <w:bookmarkEnd w:id="0"/>
      <w:r>
        <w:rPr>
          <w:sz w:val="48"/>
        </w:rPr>
        <w:br w:type="page"/>
      </w:r>
    </w:p>
    <w:p w:rsidR="00914054" w:rsidRDefault="00786A41" w:rsidP="0050297F">
      <w:pPr>
        <w:pBdr>
          <w:bottom w:val="single" w:sz="4" w:space="1" w:color="548DD4" w:themeColor="text2" w:themeTint="99"/>
        </w:pBdr>
        <w:spacing w:before="3400"/>
        <w:ind w:left="4860"/>
        <w:jc w:val="right"/>
        <w:rPr>
          <w:sz w:val="48"/>
        </w:rPr>
      </w:pPr>
      <w:r>
        <w:rPr>
          <w:sz w:val="48"/>
        </w:rPr>
        <w:lastRenderedPageBreak/>
        <w:t>The Rogue Pilot</w:t>
      </w:r>
    </w:p>
    <w:p w:rsidR="000E26CE" w:rsidRDefault="0050297F" w:rsidP="000E26CE">
      <w:pPr>
        <w:spacing w:before="40"/>
        <w:jc w:val="right"/>
        <w:rPr>
          <w:spacing w:val="100"/>
          <w:sz w:val="28"/>
        </w:rPr>
      </w:pPr>
      <w:r>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p>
    <w:p w:rsidR="00C62DC4" w:rsidRDefault="00786A41" w:rsidP="00DB4723">
      <w:pPr>
        <w:spacing w:before="480" w:after="720"/>
        <w:rPr>
          <w:sz w:val="36"/>
        </w:rPr>
      </w:pPr>
      <w:r>
        <w:rPr>
          <w:sz w:val="36"/>
        </w:rPr>
        <w:lastRenderedPageBreak/>
        <w:t>The Rogue Pilot</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786A41" w:rsidP="0050297F">
            <w:r>
              <w:t>After this exercise, you will be able to describe</w:t>
            </w:r>
          </w:p>
          <w:p w:rsidR="00786A41" w:rsidRDefault="00786A41" w:rsidP="00786A41">
            <w:pPr>
              <w:pStyle w:val="ListParagraph"/>
              <w:numPr>
                <w:ilvl w:val="0"/>
                <w:numId w:val="11"/>
              </w:numPr>
              <w:spacing w:before="120"/>
            </w:pPr>
            <w:r>
              <w:t>why every member of your team must establish process</w:t>
            </w:r>
          </w:p>
          <w:p w:rsidR="00786A41" w:rsidRDefault="00786A41" w:rsidP="00786A41">
            <w:pPr>
              <w:pStyle w:val="ListParagraph"/>
              <w:numPr>
                <w:ilvl w:val="0"/>
                <w:numId w:val="11"/>
              </w:numPr>
              <w:spacing w:before="120"/>
            </w:pPr>
            <w:r>
              <w:t>how your role as team leader is critical to establishing process discipline</w:t>
            </w:r>
          </w:p>
          <w:p w:rsidR="00786A41" w:rsidRDefault="00786A41" w:rsidP="00786A41">
            <w:pPr>
              <w:pStyle w:val="ListParagraph"/>
              <w:numPr>
                <w:ilvl w:val="0"/>
                <w:numId w:val="11"/>
              </w:numPr>
              <w:spacing w:before="120"/>
            </w:pPr>
            <w:r>
              <w:t xml:space="preserve">interventions that you can make when a team member “goes rogue” </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4B5C" w:rsidTr="00FA0FF1">
        <w:tc>
          <w:tcPr>
            <w:tcW w:w="2448" w:type="dxa"/>
          </w:tcPr>
          <w:p w:rsidR="00C14B5C" w:rsidRPr="00BE053A" w:rsidRDefault="00C14B5C" w:rsidP="00FA0FF1">
            <w:pPr>
              <w:rPr>
                <w:b/>
              </w:rPr>
            </w:pPr>
            <w:r>
              <w:rPr>
                <w:b/>
              </w:rPr>
              <w:t>Instructions</w:t>
            </w:r>
          </w:p>
        </w:tc>
        <w:tc>
          <w:tcPr>
            <w:tcW w:w="7128" w:type="dxa"/>
          </w:tcPr>
          <w:p w:rsidR="00C14B5C" w:rsidRDefault="00C14B5C" w:rsidP="00C14B5C">
            <w:pPr>
              <w:pStyle w:val="ListParagraph"/>
              <w:numPr>
                <w:ilvl w:val="0"/>
                <w:numId w:val="8"/>
              </w:numPr>
            </w:pPr>
            <w:r>
              <w:t xml:space="preserve">Read </w:t>
            </w:r>
            <w:r w:rsidR="00EB6F47">
              <w:t xml:space="preserve">the case study, </w:t>
            </w:r>
            <w:r w:rsidR="00EB6F47">
              <w:rPr>
                <w:i/>
              </w:rPr>
              <w:t>Darker Shades of Blue</w:t>
            </w:r>
            <w:r w:rsidR="00EB6F47">
              <w:t>.</w:t>
            </w:r>
          </w:p>
          <w:p w:rsidR="002E6403" w:rsidRDefault="002E6403" w:rsidP="002E6403">
            <w:pPr>
              <w:pStyle w:val="ListParagraph"/>
              <w:numPr>
                <w:ilvl w:val="0"/>
                <w:numId w:val="8"/>
              </w:numPr>
              <w:spacing w:before="120"/>
            </w:pPr>
            <w:r>
              <w:t xml:space="preserve">Write your responses to the questions presented on pages </w:t>
            </w:r>
            <w:r w:rsidR="00EB6F47">
              <w:t>2.</w:t>
            </w:r>
          </w:p>
          <w:p w:rsidR="002E6403" w:rsidRDefault="002E6403" w:rsidP="002E6403">
            <w:pPr>
              <w:pStyle w:val="ListParagraph"/>
              <w:numPr>
                <w:ilvl w:val="0"/>
                <w:numId w:val="8"/>
              </w:numPr>
              <w:spacing w:before="120"/>
            </w:pPr>
            <w:r>
              <w:t>Be prepared to share your responses during the post-exercise discussion.</w:t>
            </w:r>
          </w:p>
        </w:tc>
      </w:tr>
    </w:tbl>
    <w:p w:rsidR="00C14B5C" w:rsidRDefault="00C14B5C" w:rsidP="00DB4723"/>
    <w:p w:rsidR="00EB6F47" w:rsidRDefault="00EB6F47" w:rsidP="00DB4723"/>
    <w:p w:rsidR="00EB6F47" w:rsidRDefault="00AD4276">
      <w:pPr>
        <w:spacing w:after="200"/>
      </w:pPr>
      <w:r>
        <w:rPr>
          <w:noProof/>
        </w:rPr>
        <w:drawing>
          <wp:anchor distT="0" distB="0" distL="114300" distR="114300" simplePos="0" relativeHeight="251673600" behindDoc="0" locked="0" layoutInCell="1" allowOverlap="1" wp14:anchorId="1707391A" wp14:editId="0B265079">
            <wp:simplePos x="0" y="0"/>
            <wp:positionH relativeFrom="column">
              <wp:posOffset>2208810</wp:posOffset>
            </wp:positionH>
            <wp:positionV relativeFrom="paragraph">
              <wp:posOffset>1084969</wp:posOffset>
            </wp:positionV>
            <wp:extent cx="3800104" cy="18288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b="33286"/>
                    <a:stretch/>
                  </pic:blipFill>
                  <pic:spPr bwMode="auto">
                    <a:xfrm>
                      <a:off x="0" y="0"/>
                      <a:ext cx="3803650" cy="18305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B6F47">
        <w:br w:type="page"/>
      </w:r>
    </w:p>
    <w:p w:rsidR="00416F81" w:rsidRDefault="0056484F" w:rsidP="00E824C7">
      <w:pPr>
        <w:pBdr>
          <w:bottom w:val="single" w:sz="4" w:space="1" w:color="4F81BD" w:themeColor="accent1"/>
        </w:pBdr>
        <w:spacing w:after="720"/>
        <w:rPr>
          <w:sz w:val="36"/>
        </w:rPr>
      </w:pPr>
      <w:r w:rsidRPr="0056484F">
        <w:rPr>
          <w:sz w:val="36"/>
        </w:rPr>
        <w:lastRenderedPageBreak/>
        <w:t>Questions</w:t>
      </w:r>
    </w:p>
    <w:p w:rsidR="00E824C7" w:rsidRPr="00E824C7" w:rsidRDefault="00724EB7" w:rsidP="00E824C7">
      <w:r>
        <w:t xml:space="preserve">After reading the case study, </w:t>
      </w:r>
      <w:r w:rsidR="00E824C7">
        <w:t xml:space="preserve"> record your response to each question in the space provided.</w:t>
      </w:r>
    </w:p>
    <w:p w:rsidR="00E824C7" w:rsidRDefault="00724EB7" w:rsidP="00E824C7">
      <w:pPr>
        <w:pStyle w:val="ListParagraph"/>
        <w:numPr>
          <w:ilvl w:val="0"/>
          <w:numId w:val="10"/>
        </w:numPr>
        <w:spacing w:before="480"/>
        <w:ind w:left="446"/>
      </w:pPr>
      <w:r>
        <w:t>What were your three top “take-</w:t>
      </w:r>
      <w:proofErr w:type="spellStart"/>
      <w:r>
        <w:t>aways</w:t>
      </w:r>
      <w:proofErr w:type="spellEnd"/>
      <w:r>
        <w:t>” from reading the case study</w:t>
      </w:r>
      <w:r w:rsidR="00E824C7">
        <w:t>?</w:t>
      </w:r>
    </w:p>
    <w:p w:rsidR="00E824C7" w:rsidRDefault="00724EB7" w:rsidP="00E824C7">
      <w:pPr>
        <w:pStyle w:val="ListParagraph"/>
        <w:numPr>
          <w:ilvl w:val="0"/>
          <w:numId w:val="10"/>
        </w:numPr>
        <w:spacing w:before="3000"/>
        <w:ind w:left="446"/>
      </w:pPr>
      <w:r>
        <w:t>Where were the breakdowns in leadership</w:t>
      </w:r>
      <w:r w:rsidR="00E824C7">
        <w:t>?</w:t>
      </w:r>
    </w:p>
    <w:p w:rsidR="00724EB7" w:rsidRDefault="00E824C7" w:rsidP="00E824C7">
      <w:pPr>
        <w:pStyle w:val="ListParagraph"/>
        <w:numPr>
          <w:ilvl w:val="0"/>
          <w:numId w:val="10"/>
        </w:numPr>
        <w:spacing w:before="3000"/>
        <w:ind w:left="446"/>
      </w:pPr>
      <w:r>
        <w:t xml:space="preserve">What </w:t>
      </w:r>
      <w:r w:rsidR="00724EB7">
        <w:t>impacts were realized as a result of leadership breakdown</w:t>
      </w:r>
      <w:r>
        <w:t>?</w:t>
      </w:r>
    </w:p>
    <w:p w:rsidR="00724EB7" w:rsidRDefault="00724EB7">
      <w:pPr>
        <w:spacing w:after="200"/>
      </w:pPr>
      <w:r>
        <w:br w:type="page"/>
      </w:r>
    </w:p>
    <w:p w:rsidR="00E824C7" w:rsidRDefault="00724EB7" w:rsidP="00E824C7">
      <w:pPr>
        <w:pStyle w:val="ListParagraph"/>
        <w:numPr>
          <w:ilvl w:val="0"/>
          <w:numId w:val="10"/>
        </w:numPr>
        <w:spacing w:before="3000"/>
        <w:ind w:left="446"/>
      </w:pPr>
      <w:r>
        <w:lastRenderedPageBreak/>
        <w:t>How do you think leadership should have responded to the rogue pilot’s behavior?</w:t>
      </w:r>
    </w:p>
    <w:p w:rsidR="00724EB7" w:rsidRDefault="00724EB7" w:rsidP="00E824C7">
      <w:pPr>
        <w:pStyle w:val="ListParagraph"/>
        <w:numPr>
          <w:ilvl w:val="0"/>
          <w:numId w:val="10"/>
        </w:numPr>
        <w:spacing w:before="3000"/>
        <w:ind w:left="446"/>
      </w:pPr>
      <w:r>
        <w:t>Have you observed rogue behavior (like in the case study) in your organization?</w:t>
      </w:r>
    </w:p>
    <w:p w:rsidR="00724EB7" w:rsidRDefault="00724EB7" w:rsidP="00E824C7">
      <w:pPr>
        <w:spacing w:before="3400"/>
        <w:ind w:left="86"/>
        <w:jc w:val="center"/>
        <w:rPr>
          <w:i/>
        </w:rPr>
      </w:pPr>
    </w:p>
    <w:p w:rsidR="00E824C7" w:rsidRPr="00E824C7" w:rsidRDefault="00E824C7" w:rsidP="00E824C7">
      <w:pPr>
        <w:spacing w:before="3400"/>
        <w:ind w:left="86"/>
        <w:jc w:val="center"/>
        <w:rPr>
          <w:i/>
        </w:rPr>
      </w:pPr>
      <w:r>
        <w:rPr>
          <w:i/>
        </w:rPr>
        <w:t>Be prepared to share your responses during the discussion to follow.</w:t>
      </w:r>
    </w:p>
    <w:sectPr w:rsidR="00E824C7" w:rsidRPr="00E824C7" w:rsidSect="0056484F">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8AD" w:rsidRDefault="004328AD" w:rsidP="00C62DC4">
      <w:pPr>
        <w:spacing w:line="240" w:lineRule="auto"/>
      </w:pPr>
      <w:r>
        <w:separator/>
      </w:r>
    </w:p>
  </w:endnote>
  <w:endnote w:type="continuationSeparator" w:id="0">
    <w:p w:rsidR="004328AD" w:rsidRDefault="004328AD"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EB7" w:rsidRDefault="00724E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EB7" w:rsidRDefault="00724E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EB7" w:rsidRDefault="00724EB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724EB7">
    <w:pPr>
      <w:pStyle w:val="Footer"/>
      <w:rPr>
        <w:sz w:val="18"/>
        <w:szCs w:val="18"/>
      </w:rPr>
    </w:pPr>
    <w:r>
      <w:rPr>
        <w:sz w:val="18"/>
        <w:szCs w:val="18"/>
      </w:rPr>
      <w:t>Exercise: The Rogue Pilot</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1D573D">
      <w:rPr>
        <w:noProof/>
        <w:sz w:val="18"/>
        <w:szCs w:val="18"/>
      </w:rPr>
      <w:t>5</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8AD" w:rsidRDefault="004328AD" w:rsidP="00C62DC4">
      <w:pPr>
        <w:spacing w:line="240" w:lineRule="auto"/>
      </w:pPr>
      <w:r>
        <w:separator/>
      </w:r>
    </w:p>
  </w:footnote>
  <w:footnote w:type="continuationSeparator" w:id="0">
    <w:p w:rsidR="004328AD" w:rsidRDefault="004328AD"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EB7" w:rsidRDefault="00724E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EB7" w:rsidRDefault="00724E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6"/>
  </w:num>
  <w:num w:numId="4">
    <w:abstractNumId w:val="9"/>
  </w:num>
  <w:num w:numId="5">
    <w:abstractNumId w:val="1"/>
  </w:num>
  <w:num w:numId="6">
    <w:abstractNumId w:val="3"/>
  </w:num>
  <w:num w:numId="7">
    <w:abstractNumId w:val="7"/>
  </w:num>
  <w:num w:numId="8">
    <w:abstractNumId w:val="10"/>
  </w:num>
  <w:num w:numId="9">
    <w:abstractNumId w:val="2"/>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D573D"/>
    <w:rsid w:val="001D675D"/>
    <w:rsid w:val="002B3C72"/>
    <w:rsid w:val="002C4018"/>
    <w:rsid w:val="002E6403"/>
    <w:rsid w:val="0038099C"/>
    <w:rsid w:val="003839E6"/>
    <w:rsid w:val="00383F37"/>
    <w:rsid w:val="00387FB8"/>
    <w:rsid w:val="00416F81"/>
    <w:rsid w:val="004328AD"/>
    <w:rsid w:val="00473EA1"/>
    <w:rsid w:val="004979B3"/>
    <w:rsid w:val="0050297F"/>
    <w:rsid w:val="005224E2"/>
    <w:rsid w:val="00541F32"/>
    <w:rsid w:val="00553583"/>
    <w:rsid w:val="0056484F"/>
    <w:rsid w:val="005C5EC7"/>
    <w:rsid w:val="005D1484"/>
    <w:rsid w:val="00627AD2"/>
    <w:rsid w:val="00636C64"/>
    <w:rsid w:val="00642488"/>
    <w:rsid w:val="006537D3"/>
    <w:rsid w:val="006D67F4"/>
    <w:rsid w:val="006F71E8"/>
    <w:rsid w:val="00724EB7"/>
    <w:rsid w:val="007448CF"/>
    <w:rsid w:val="00786A41"/>
    <w:rsid w:val="007C3408"/>
    <w:rsid w:val="0088561E"/>
    <w:rsid w:val="00914054"/>
    <w:rsid w:val="009B7804"/>
    <w:rsid w:val="009F45FE"/>
    <w:rsid w:val="00A2251C"/>
    <w:rsid w:val="00A26BDB"/>
    <w:rsid w:val="00AA1191"/>
    <w:rsid w:val="00AD4276"/>
    <w:rsid w:val="00B44AC7"/>
    <w:rsid w:val="00B978F5"/>
    <w:rsid w:val="00BE053A"/>
    <w:rsid w:val="00C14B5C"/>
    <w:rsid w:val="00C62AD8"/>
    <w:rsid w:val="00C62DC4"/>
    <w:rsid w:val="00CA7F13"/>
    <w:rsid w:val="00CE0502"/>
    <w:rsid w:val="00D10E81"/>
    <w:rsid w:val="00D222B1"/>
    <w:rsid w:val="00D652C4"/>
    <w:rsid w:val="00D9080E"/>
    <w:rsid w:val="00DB4723"/>
    <w:rsid w:val="00DD7FDB"/>
    <w:rsid w:val="00DF0C8D"/>
    <w:rsid w:val="00DF658E"/>
    <w:rsid w:val="00E824C7"/>
    <w:rsid w:val="00EB6F47"/>
    <w:rsid w:val="00EE1378"/>
    <w:rsid w:val="00F03590"/>
    <w:rsid w:val="00F037F2"/>
    <w:rsid w:val="00F429E0"/>
    <w:rsid w:val="00FB4C76"/>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2C19471-E104-4BF3-B458-AFB455F2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character" w:styleId="Hyperlink">
    <w:name w:val="Hyperlink"/>
    <w:basedOn w:val="DefaultParagraphFont"/>
    <w:uiPriority w:val="99"/>
    <w:unhideWhenUsed/>
    <w:rsid w:val="001D57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1232</TotalTime>
  <Pages>5</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25</cp:revision>
  <dcterms:created xsi:type="dcterms:W3CDTF">2012-10-21T11:09:00Z</dcterms:created>
  <dcterms:modified xsi:type="dcterms:W3CDTF">2018-08-31T18:20:00Z</dcterms:modified>
</cp:coreProperties>
</file>